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E74" w:rsidRDefault="006A7E74" w:rsidP="006A7E74">
      <w:pPr>
        <w:pStyle w:val="Untertitel"/>
        <w:spacing w:after="240"/>
        <w:jc w:val="left"/>
        <w:rPr>
          <w:rFonts w:ascii="Calibri" w:hAnsi="Calibri"/>
        </w:rPr>
      </w:pPr>
      <w:bookmarkStart w:id="0" w:name="_Toc534719129"/>
      <w:r w:rsidRPr="004D0111">
        <w:rPr>
          <w:rFonts w:ascii="Calibri" w:hAnsi="Calibri"/>
        </w:rPr>
        <w:t>Stundenverlaufsplan Modul 8</w:t>
      </w:r>
      <w:bookmarkEnd w:id="0"/>
      <w:r>
        <w:rPr>
          <w:rFonts w:ascii="Calibri" w:hAnsi="Calibri"/>
        </w:rPr>
        <w:t xml:space="preserve"> städtische Mobilität in Zeiten des Klimawandel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5"/>
        <w:gridCol w:w="3345"/>
        <w:gridCol w:w="425"/>
        <w:gridCol w:w="2041"/>
        <w:gridCol w:w="1843"/>
      </w:tblGrid>
      <w:tr w:rsidR="006A7E74" w:rsidRPr="00C92133" w:rsidTr="00945A26">
        <w:trPr>
          <w:cantSplit/>
          <w:trHeight w:val="1622"/>
        </w:trPr>
        <w:tc>
          <w:tcPr>
            <w:tcW w:w="1101" w:type="dxa"/>
            <w:vMerge w:val="restart"/>
            <w:tcBorders>
              <w:top w:val="nil"/>
              <w:left w:val="nil"/>
            </w:tcBorders>
            <w:shd w:val="clear" w:color="auto" w:fill="auto"/>
            <w:textDirection w:val="btLr"/>
            <w:vAlign w:val="bottom"/>
          </w:tcPr>
          <w:p w:rsidR="006A7E74" w:rsidRPr="00C92133" w:rsidRDefault="006A7E74" w:rsidP="00945A26">
            <w:pPr>
              <w:spacing w:after="0" w:line="240" w:lineRule="auto"/>
              <w:rPr>
                <w:b/>
              </w:rPr>
            </w:pPr>
            <w:r w:rsidRPr="00C92133">
              <w:rPr>
                <w:b/>
              </w:rPr>
              <w:t>Beobachtungsraum: Wie passt das Thema Mobilität zum Thema Klimawandel</w:t>
            </w:r>
          </w:p>
          <w:p w:rsidR="006A7E74" w:rsidRPr="00C92133" w:rsidRDefault="006A7E74" w:rsidP="00945A26">
            <w:pPr>
              <w:spacing w:after="0" w:line="240" w:lineRule="auto"/>
            </w:pPr>
            <w:r w:rsidRPr="00C92133">
              <w:rPr>
                <w:rFonts w:cs="Arial"/>
                <w:u w:val="single"/>
                <w:shd w:val="clear" w:color="auto" w:fill="BFBFBF"/>
              </w:rPr>
              <w:t xml:space="preserve">90-minütig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  <w:jc w:val="center"/>
            </w:pPr>
            <w:r w:rsidRPr="00C92133">
              <w:t>Sozialform</w:t>
            </w:r>
          </w:p>
        </w:tc>
        <w:tc>
          <w:tcPr>
            <w:tcW w:w="334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spacing w:after="0"/>
              <w:ind w:left="113" w:right="113"/>
            </w:pPr>
            <w:r w:rsidRPr="00C92133">
              <w:t>GA</w:t>
            </w:r>
          </w:p>
        </w:tc>
        <w:tc>
          <w:tcPr>
            <w:tcW w:w="425" w:type="dxa"/>
            <w:textDirection w:val="btLr"/>
          </w:tcPr>
          <w:p w:rsidR="006A7E74" w:rsidRPr="00C92133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GA</w:t>
            </w:r>
          </w:p>
        </w:tc>
        <w:tc>
          <w:tcPr>
            <w:tcW w:w="2041" w:type="dxa"/>
            <w:textDirection w:val="btLr"/>
          </w:tcPr>
          <w:p w:rsidR="006A7E74" w:rsidRPr="00C92133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</w:pPr>
            <w:r w:rsidRPr="00C92133">
              <w:rPr>
                <w:rFonts w:cs="Arial"/>
              </w:rPr>
              <w:t>EA, Plenum</w:t>
            </w:r>
          </w:p>
        </w:tc>
        <w:tc>
          <w:tcPr>
            <w:tcW w:w="1843" w:type="dxa"/>
            <w:textDirection w:val="btLr"/>
          </w:tcPr>
          <w:p w:rsidR="006A7E74" w:rsidRPr="00C92133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</w:pPr>
            <w:r w:rsidRPr="00C92133">
              <w:rPr>
                <w:rFonts w:cs="Arial"/>
              </w:rPr>
              <w:t>GA</w:t>
            </w:r>
          </w:p>
        </w:tc>
      </w:tr>
      <w:tr w:rsidR="006A7E74" w:rsidRPr="00384F26" w:rsidTr="00945A26">
        <w:trPr>
          <w:cantSplit/>
          <w:trHeight w:val="1956"/>
        </w:trPr>
        <w:tc>
          <w:tcPr>
            <w:tcW w:w="1101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  <w:jc w:val="center"/>
            </w:pPr>
            <w:r w:rsidRPr="00C92133">
              <w:t>Methode/Medien</w:t>
            </w:r>
          </w:p>
        </w:tc>
        <w:tc>
          <w:tcPr>
            <w:tcW w:w="3345" w:type="dxa"/>
            <w:shd w:val="clear" w:color="auto" w:fill="auto"/>
            <w:textDirection w:val="btLr"/>
          </w:tcPr>
          <w:p w:rsidR="006A7E74" w:rsidRPr="004E0D42" w:rsidRDefault="006A7E74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4E0D42">
              <w:rPr>
                <w:rFonts w:cs="Arial"/>
              </w:rPr>
              <w:t xml:space="preserve">Tafel </w:t>
            </w:r>
          </w:p>
          <w:p w:rsidR="006A7E74" w:rsidRPr="004E0D42" w:rsidRDefault="006A7E74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4E0D42">
              <w:rPr>
                <w:rFonts w:cs="Arial"/>
              </w:rPr>
              <w:t xml:space="preserve">extra Zettel (wenn Wortwolke geplant) </w:t>
            </w:r>
          </w:p>
          <w:p w:rsidR="006A7E74" w:rsidRPr="004E0D42" w:rsidRDefault="006A7E74" w:rsidP="00945A26">
            <w:pPr>
              <w:spacing w:after="0"/>
              <w:ind w:left="113" w:right="113"/>
              <w:jc w:val="both"/>
              <w:rPr>
                <w:rFonts w:cs="Arial"/>
                <w:lang w:val="en-US"/>
              </w:rPr>
            </w:pPr>
            <w:r w:rsidRPr="004E0D42">
              <w:rPr>
                <w:rFonts w:cs="Arial"/>
                <w:lang w:val="en-US"/>
              </w:rPr>
              <w:t>AB</w:t>
            </w:r>
            <w:r>
              <w:rPr>
                <w:rFonts w:cs="Arial"/>
                <w:lang w:val="en-US"/>
              </w:rPr>
              <w:t xml:space="preserve"> </w:t>
            </w:r>
            <w:r w:rsidRPr="004E0D42">
              <w:rPr>
                <w:rFonts w:cs="Arial"/>
                <w:lang w:val="en-US"/>
              </w:rPr>
              <w:t xml:space="preserve">1 </w:t>
            </w:r>
            <w:r w:rsidR="005B5F01">
              <w:rPr>
                <w:rFonts w:cs="Arial"/>
                <w:lang w:val="en-US"/>
              </w:rPr>
              <w:t>(S. 1</w:t>
            </w:r>
            <w:r>
              <w:rPr>
                <w:rFonts w:cs="Arial"/>
                <w:lang w:val="en-US"/>
              </w:rPr>
              <w:t xml:space="preserve">) </w:t>
            </w:r>
            <w:r w:rsidRPr="004E0D42">
              <w:rPr>
                <w:rFonts w:cs="Arial"/>
                <w:lang w:val="en-US"/>
              </w:rPr>
              <w:t>Nr. 1</w:t>
            </w:r>
          </w:p>
          <w:p w:rsidR="006A7E74" w:rsidRPr="004E0D42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lang w:val="en-US"/>
              </w:rPr>
            </w:pPr>
            <w:r w:rsidRPr="004E0D42">
              <w:rPr>
                <w:rFonts w:cs="Arial"/>
                <w:lang w:val="en-US"/>
              </w:rPr>
              <w:t>Think-Pair-Share</w:t>
            </w:r>
          </w:p>
        </w:tc>
        <w:tc>
          <w:tcPr>
            <w:tcW w:w="425" w:type="dxa"/>
            <w:textDirection w:val="btLr"/>
          </w:tcPr>
          <w:p w:rsidR="006A7E74" w:rsidRPr="004E0D42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4E0D42">
              <w:rPr>
                <w:rFonts w:cs="Arial"/>
              </w:rPr>
              <w:t>Tafel</w:t>
            </w:r>
          </w:p>
        </w:tc>
        <w:tc>
          <w:tcPr>
            <w:tcW w:w="2041" w:type="dxa"/>
            <w:textDirection w:val="btLr"/>
          </w:tcPr>
          <w:p w:rsidR="006A7E74" w:rsidRPr="00B4130C" w:rsidRDefault="006A7E74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Tafel,</w:t>
            </w:r>
            <w:r w:rsidRPr="004E0D42">
              <w:t xml:space="preserve"> ggf. </w:t>
            </w:r>
            <w:proofErr w:type="spellStart"/>
            <w:r w:rsidRPr="004E0D42">
              <w:t>Beamer</w:t>
            </w:r>
            <w:proofErr w:type="spellEnd"/>
          </w:p>
        </w:tc>
        <w:tc>
          <w:tcPr>
            <w:tcW w:w="1843" w:type="dxa"/>
            <w:textDirection w:val="btLr"/>
          </w:tcPr>
          <w:p w:rsidR="006A7E74" w:rsidRPr="004E0D42" w:rsidRDefault="006A7E74" w:rsidP="00332657">
            <w:pPr>
              <w:spacing w:after="0" w:line="240" w:lineRule="auto"/>
              <w:ind w:left="113" w:right="113"/>
            </w:pPr>
            <w:r w:rsidRPr="004E0D42">
              <w:rPr>
                <w:rFonts w:cs="Arial"/>
              </w:rPr>
              <w:t>AB 2</w:t>
            </w:r>
            <w:r w:rsidRPr="00332657">
              <w:rPr>
                <w:rFonts w:cs="Arial"/>
              </w:rPr>
              <w:t xml:space="preserve"> </w:t>
            </w:r>
            <w:r w:rsidR="00332657" w:rsidRPr="00332657">
              <w:rPr>
                <w:rFonts w:cs="Arial"/>
              </w:rPr>
              <w:t>(S. 2</w:t>
            </w:r>
            <w:r w:rsidRPr="00332657">
              <w:rPr>
                <w:rFonts w:cs="Arial"/>
              </w:rPr>
              <w:t>)</w:t>
            </w:r>
            <w:r w:rsidRPr="004E0D42">
              <w:rPr>
                <w:rFonts w:cs="Arial"/>
              </w:rPr>
              <w:t>, Nr. 2+3</w:t>
            </w:r>
          </w:p>
        </w:tc>
      </w:tr>
      <w:tr w:rsidR="006A7E74" w:rsidRPr="00C92133" w:rsidTr="00945A26">
        <w:trPr>
          <w:cantSplit/>
          <w:trHeight w:val="5386"/>
        </w:trPr>
        <w:tc>
          <w:tcPr>
            <w:tcW w:w="1101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  <w:jc w:val="center"/>
            </w:pPr>
            <w:r w:rsidRPr="00C92133">
              <w:t>Inhalt</w:t>
            </w:r>
          </w:p>
        </w:tc>
        <w:tc>
          <w:tcPr>
            <w:tcW w:w="334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spacing w:after="0"/>
              <w:ind w:left="113" w:right="113"/>
              <w:jc w:val="both"/>
              <w:rPr>
                <w:rFonts w:cs="Arial"/>
                <w:b/>
              </w:rPr>
            </w:pPr>
            <w:r w:rsidRPr="00C92133">
              <w:rPr>
                <w:rFonts w:cs="Arial"/>
              </w:rPr>
              <w:t xml:space="preserve">Ideensammlung: Was gehört für die SuS zu städtischen Mobilität? Kennen sie </w:t>
            </w:r>
            <w:proofErr w:type="spellStart"/>
            <w:r w:rsidRPr="00C92133">
              <w:rPr>
                <w:rFonts w:cs="Arial"/>
              </w:rPr>
              <w:t>evt</w:t>
            </w:r>
            <w:proofErr w:type="spellEnd"/>
            <w:r w:rsidRPr="00C92133">
              <w:rPr>
                <w:rFonts w:cs="Arial"/>
              </w:rPr>
              <w:t xml:space="preserve">. schon Probleme aus der eigenen Lebenswelt? </w:t>
            </w:r>
            <w:r w:rsidRPr="00C92133">
              <w:rPr>
                <w:rFonts w:cs="Arial"/>
                <w:i/>
              </w:rPr>
              <w:t xml:space="preserve">Aufgabe: </w:t>
            </w:r>
            <w:r w:rsidRPr="00C92133">
              <w:rPr>
                <w:rFonts w:cs="Arial"/>
                <w:b/>
                <w:i/>
              </w:rPr>
              <w:t>Was haben für dich Klimawandel und städtische Mobilität miteinander zu tun? (Allgemein, Probleme,…)</w:t>
            </w:r>
            <w:r w:rsidRPr="00C92133">
              <w:rPr>
                <w:rFonts w:cs="Arial"/>
                <w:b/>
              </w:rPr>
              <w:t>. Es können/sollen auch Wörter, die wichtig erscheinen, mehr als einmal genannt werden.</w:t>
            </w:r>
          </w:p>
          <w:p w:rsidR="006A7E74" w:rsidRPr="00C92133" w:rsidRDefault="006A7E74" w:rsidP="00945A26">
            <w:pPr>
              <w:spacing w:after="0"/>
              <w:ind w:left="113" w:right="113"/>
              <w:jc w:val="both"/>
              <w:rPr>
                <w:rFonts w:cs="Arial"/>
                <w:b/>
              </w:rPr>
            </w:pPr>
            <w:r w:rsidRPr="00C92133">
              <w:rPr>
                <w:rFonts w:cs="Arial"/>
                <w:b/>
              </w:rPr>
              <w:t xml:space="preserve">Think </w:t>
            </w:r>
            <w:r w:rsidRPr="00C92133">
              <w:rPr>
                <w:rFonts w:cs="Arial"/>
              </w:rPr>
              <w:t>(3 Minuten): Ideensammlung ABB</w:t>
            </w:r>
            <w:r w:rsidRPr="00C92133">
              <w:rPr>
                <w:rFonts w:cs="Arial"/>
                <w:b/>
              </w:rPr>
              <w:t xml:space="preserve"> </w:t>
            </w:r>
          </w:p>
          <w:p w:rsidR="006A7E74" w:rsidRPr="00C92133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C92133">
              <w:rPr>
                <w:rFonts w:cs="Arial"/>
                <w:b/>
              </w:rPr>
              <w:t xml:space="preserve">Pair: </w:t>
            </w:r>
            <w:r w:rsidRPr="00C92133">
              <w:rPr>
                <w:rFonts w:cs="Arial"/>
              </w:rPr>
              <w:t>Aufteilung in 2 Gruppen, jede Gruppe bekommt eine Seite der Tafel, wobei jeweils der Rand frei gelassen werden soll</w:t>
            </w:r>
          </w:p>
        </w:tc>
        <w:tc>
          <w:tcPr>
            <w:tcW w:w="425" w:type="dxa"/>
            <w:textDirection w:val="btLr"/>
          </w:tcPr>
          <w:p w:rsidR="006A7E74" w:rsidRPr="00C92133" w:rsidRDefault="006A7E74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Die SuS schreiben ihre Ideen an die Tafel</w:t>
            </w:r>
          </w:p>
        </w:tc>
        <w:tc>
          <w:tcPr>
            <w:tcW w:w="2041" w:type="dxa"/>
            <w:textDirection w:val="btLr"/>
          </w:tcPr>
          <w:p w:rsidR="006A7E74" w:rsidRPr="00C92133" w:rsidRDefault="006A7E74" w:rsidP="00945A26">
            <w:pPr>
              <w:spacing w:after="0" w:line="240" w:lineRule="auto"/>
              <w:ind w:left="113" w:right="113"/>
            </w:pPr>
            <w:r w:rsidRPr="00C92133">
              <w:rPr>
                <w:rFonts w:cs="Arial"/>
              </w:rPr>
              <w:t>Die Tafel wird zugeklappt, sodass man die beschrifteten Hälften sehen kann</w:t>
            </w:r>
            <w:r w:rsidRPr="00C92133">
              <w:rPr>
                <w:rFonts w:cs="Arial"/>
              </w:rPr>
              <w:sym w:font="Wingdings" w:char="F0E0"/>
            </w:r>
            <w:r w:rsidRPr="00C92133">
              <w:rPr>
                <w:rFonts w:cs="Arial"/>
              </w:rPr>
              <w:t xml:space="preserve"> der gemeinsame Konsens (</w:t>
            </w:r>
            <w:r w:rsidRPr="00C92133">
              <w:rPr>
                <w:rFonts w:cs="Arial"/>
                <w:b/>
              </w:rPr>
              <w:t>Share</w:t>
            </w:r>
            <w:r w:rsidRPr="00C92133">
              <w:rPr>
                <w:rFonts w:cs="Arial"/>
              </w:rPr>
              <w:t xml:space="preserve">) von beiden Gruppen soll herausgearbeitet werden. Falls vorhanden, kann mithilfe einer „Wortwolke“ das Ergebnis aufbereitet werden (z.B.: </w:t>
            </w:r>
            <w:hyperlink r:id="rId6" w:history="1">
              <w:r w:rsidRPr="000D2311">
                <w:rPr>
                  <w:rFonts w:cs="Arial"/>
                </w:rPr>
                <w:t>http://www</w:t>
              </w:r>
            </w:hyperlink>
            <w:r w:rsidRPr="000D2311">
              <w:rPr>
                <w:rFonts w:cs="Arial"/>
              </w:rPr>
              <w:t>.</w:t>
            </w:r>
            <w:r w:rsidRPr="00C92133">
              <w:rPr>
                <w:rFonts w:cs="Arial"/>
              </w:rPr>
              <w:t>wordle.net/).Die SuS erhalten die Möglichkei</w:t>
            </w:r>
            <w:r>
              <w:rPr>
                <w:rFonts w:cs="Arial"/>
              </w:rPr>
              <w:t>t, die Ergebnisse abzuschreiben</w:t>
            </w:r>
          </w:p>
        </w:tc>
        <w:tc>
          <w:tcPr>
            <w:tcW w:w="1843" w:type="dxa"/>
            <w:textDirection w:val="btLr"/>
          </w:tcPr>
          <w:p w:rsidR="006A7E74" w:rsidRPr="00C92133" w:rsidRDefault="006A7E74" w:rsidP="00945A26">
            <w:pPr>
              <w:spacing w:after="0" w:line="240" w:lineRule="auto"/>
              <w:ind w:left="113" w:right="113"/>
            </w:pPr>
            <w:r w:rsidRPr="00C92133">
              <w:rPr>
                <w:rFonts w:cs="Arial"/>
              </w:rPr>
              <w:t xml:space="preserve">Die Klasse wird in 3er-Teams aufgeteilt. Jedes Team bekommt eine Stadtkarte und soll sich einen sinnvollen Punkt für ihre Untersuchung heraussuchen. Fragen: </w:t>
            </w:r>
            <w:r w:rsidRPr="00C92133">
              <w:rPr>
                <w:rFonts w:cs="Arial"/>
                <w:b/>
              </w:rPr>
              <w:t>Welches Problem greift ihr euch heraus? Wie wollt ihr es nachweisen? Wo wollt ihr es nachweisen (Standpunkt)?</w:t>
            </w:r>
            <w:r w:rsidRPr="00C92133">
              <w:rPr>
                <w:rFonts w:cs="Arial"/>
              </w:rPr>
              <w:t xml:space="preserve"> </w:t>
            </w:r>
            <w:r w:rsidRPr="00C92133">
              <w:rPr>
                <w:rFonts w:cs="Arial"/>
              </w:rPr>
              <w:sym w:font="Wingdings" w:char="F0E0"/>
            </w:r>
            <w:r w:rsidRPr="00C92133">
              <w:rPr>
                <w:rFonts w:cs="Arial"/>
              </w:rPr>
              <w:t xml:space="preserve"> oft mehrere Standorte pro Gruppe</w:t>
            </w:r>
          </w:p>
        </w:tc>
      </w:tr>
      <w:tr w:rsidR="006A7E74" w:rsidRPr="00C92133" w:rsidTr="00945A26">
        <w:trPr>
          <w:cantSplit/>
          <w:trHeight w:val="2401"/>
        </w:trPr>
        <w:tc>
          <w:tcPr>
            <w:tcW w:w="1101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  <w:jc w:val="center"/>
            </w:pPr>
            <w:r w:rsidRPr="00C92133">
              <w:t>Phase</w:t>
            </w:r>
          </w:p>
        </w:tc>
        <w:tc>
          <w:tcPr>
            <w:tcW w:w="334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</w:pPr>
            <w:r w:rsidRPr="00C92133">
              <w:t>Einstieg</w:t>
            </w:r>
          </w:p>
        </w:tc>
        <w:tc>
          <w:tcPr>
            <w:tcW w:w="425" w:type="dxa"/>
            <w:textDirection w:val="btLr"/>
          </w:tcPr>
          <w:p w:rsidR="006A7E74" w:rsidRPr="00C92133" w:rsidRDefault="006A7E74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Erarbeitung I</w:t>
            </w:r>
          </w:p>
        </w:tc>
        <w:tc>
          <w:tcPr>
            <w:tcW w:w="2041" w:type="dxa"/>
            <w:textDirection w:val="btLr"/>
          </w:tcPr>
          <w:p w:rsidR="006A7E74" w:rsidRPr="00C92133" w:rsidRDefault="006A7E74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Vorbereitung I</w:t>
            </w:r>
          </w:p>
        </w:tc>
        <w:tc>
          <w:tcPr>
            <w:tcW w:w="1843" w:type="dxa"/>
            <w:textDirection w:val="btLr"/>
          </w:tcPr>
          <w:p w:rsidR="006A7E74" w:rsidRPr="00C92133" w:rsidRDefault="006A7E74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Erarbeitung II</w:t>
            </w:r>
          </w:p>
        </w:tc>
      </w:tr>
      <w:tr w:rsidR="006A7E74" w:rsidRPr="00C92133" w:rsidTr="00945A26">
        <w:trPr>
          <w:cantSplit/>
          <w:trHeight w:val="1415"/>
        </w:trPr>
        <w:tc>
          <w:tcPr>
            <w:tcW w:w="1101" w:type="dxa"/>
            <w:vMerge/>
            <w:tcBorders>
              <w:left w:val="nil"/>
              <w:bottom w:val="nil"/>
            </w:tcBorders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  <w:jc w:val="center"/>
            </w:pPr>
            <w:r w:rsidRPr="00C92133">
              <w:t>Zeit</w:t>
            </w:r>
          </w:p>
        </w:tc>
        <w:tc>
          <w:tcPr>
            <w:tcW w:w="3345" w:type="dxa"/>
            <w:shd w:val="clear" w:color="auto" w:fill="auto"/>
            <w:textDirection w:val="btLr"/>
          </w:tcPr>
          <w:p w:rsidR="006A7E74" w:rsidRPr="00C92133" w:rsidRDefault="006A7E74" w:rsidP="00945A26">
            <w:pPr>
              <w:ind w:left="113" w:right="113"/>
            </w:pPr>
            <w:r w:rsidRPr="00C92133">
              <w:t>10 Minuten</w:t>
            </w:r>
          </w:p>
        </w:tc>
        <w:tc>
          <w:tcPr>
            <w:tcW w:w="425" w:type="dxa"/>
            <w:textDirection w:val="btLr"/>
          </w:tcPr>
          <w:p w:rsidR="006A7E74" w:rsidRPr="00C92133" w:rsidRDefault="006A7E74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10 Minuten</w:t>
            </w:r>
          </w:p>
        </w:tc>
        <w:tc>
          <w:tcPr>
            <w:tcW w:w="2041" w:type="dxa"/>
            <w:textDirection w:val="btLr"/>
          </w:tcPr>
          <w:p w:rsidR="006A7E74" w:rsidRPr="00C92133" w:rsidRDefault="006A7E74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5 Minuten</w:t>
            </w:r>
          </w:p>
        </w:tc>
        <w:tc>
          <w:tcPr>
            <w:tcW w:w="1843" w:type="dxa"/>
            <w:textDirection w:val="btLr"/>
          </w:tcPr>
          <w:p w:rsidR="006A7E74" w:rsidRPr="00C92133" w:rsidRDefault="006A7E74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5 Minuten</w:t>
            </w:r>
          </w:p>
        </w:tc>
      </w:tr>
    </w:tbl>
    <w:p w:rsidR="006A7E74" w:rsidRDefault="006A7E74" w:rsidP="006A7E74"/>
    <w:p w:rsidR="006A7E74" w:rsidRDefault="006A7E74" w:rsidP="006A7E74">
      <w:pPr>
        <w:sectPr w:rsidR="006A7E74" w:rsidSect="00AA2C9F">
          <w:headerReference w:type="default" r:id="rId7"/>
          <w:footerReference w:type="default" r:id="rId8"/>
          <w:pgSz w:w="11906" w:h="16838"/>
          <w:pgMar w:top="1418" w:right="1134" w:bottom="1134" w:left="1417" w:header="709" w:footer="709" w:gutter="0"/>
          <w:cols w:space="708"/>
          <w:titlePg/>
          <w:docGrid w:linePitch="360"/>
        </w:sectPr>
      </w:pPr>
    </w:p>
    <w:tbl>
      <w:tblPr>
        <w:tblW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959"/>
        <w:gridCol w:w="964"/>
      </w:tblGrid>
      <w:tr w:rsidR="00927A59" w:rsidTr="00927A59">
        <w:trPr>
          <w:cantSplit/>
          <w:trHeight w:val="1622"/>
        </w:trPr>
        <w:tc>
          <w:tcPr>
            <w:tcW w:w="1020" w:type="dxa"/>
            <w:textDirection w:val="btLr"/>
          </w:tcPr>
          <w:p w:rsidR="00927A59" w:rsidRDefault="00927A59" w:rsidP="00945A26">
            <w:pPr>
              <w:ind w:left="113" w:right="113"/>
            </w:pPr>
            <w:r w:rsidRPr="00C92133">
              <w:rPr>
                <w:rFonts w:cs="Arial"/>
              </w:rPr>
              <w:lastRenderedPageBreak/>
              <w:t>Plenum</w:t>
            </w:r>
          </w:p>
        </w:tc>
        <w:tc>
          <w:tcPr>
            <w:tcW w:w="959" w:type="dxa"/>
            <w:shd w:val="clear" w:color="auto" w:fill="auto"/>
            <w:textDirection w:val="btLr"/>
          </w:tcPr>
          <w:p w:rsidR="00927A59" w:rsidRDefault="00927A59" w:rsidP="00945A26">
            <w:pPr>
              <w:ind w:left="113" w:right="113"/>
            </w:pPr>
            <w:r>
              <w:t>GA</w:t>
            </w:r>
          </w:p>
        </w:tc>
        <w:tc>
          <w:tcPr>
            <w:tcW w:w="964" w:type="dxa"/>
            <w:textDirection w:val="btLr"/>
          </w:tcPr>
          <w:p w:rsidR="00927A59" w:rsidRPr="004D0111" w:rsidRDefault="00927A59" w:rsidP="00945A26">
            <w:pPr>
              <w:shd w:val="clear" w:color="auto" w:fill="FFFFFF"/>
              <w:spacing w:after="0" w:line="240" w:lineRule="auto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GA, Plenum</w:t>
            </w:r>
          </w:p>
        </w:tc>
      </w:tr>
      <w:tr w:rsidR="00927A59" w:rsidTr="00927A59">
        <w:trPr>
          <w:cantSplit/>
          <w:trHeight w:val="1956"/>
        </w:trPr>
        <w:tc>
          <w:tcPr>
            <w:tcW w:w="1020" w:type="dxa"/>
            <w:textDirection w:val="btLr"/>
          </w:tcPr>
          <w:p w:rsidR="00927A59" w:rsidRPr="00B4130C" w:rsidRDefault="00927A59" w:rsidP="00945A26">
            <w:pPr>
              <w:spacing w:after="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OHP, Karten</w:t>
            </w:r>
          </w:p>
        </w:tc>
        <w:tc>
          <w:tcPr>
            <w:tcW w:w="959" w:type="dxa"/>
            <w:shd w:val="clear" w:color="auto" w:fill="auto"/>
            <w:textDirection w:val="btLr"/>
          </w:tcPr>
          <w:p w:rsidR="00927A59" w:rsidRPr="00B4130C" w:rsidRDefault="00927A59" w:rsidP="00945A26">
            <w:pPr>
              <w:spacing w:after="0"/>
              <w:ind w:left="113" w:right="113"/>
              <w:rPr>
                <w:rFonts w:cs="Arial"/>
              </w:rPr>
            </w:pPr>
            <w:r w:rsidRPr="00B4130C">
              <w:rPr>
                <w:rFonts w:cs="Arial"/>
              </w:rPr>
              <w:t>AB 3-16</w:t>
            </w:r>
            <w:r>
              <w:rPr>
                <w:rFonts w:cs="Arial"/>
              </w:rPr>
              <w:t xml:space="preserve"> (S. 3 - 12</w:t>
            </w:r>
            <w:r w:rsidRPr="006A7E74">
              <w:rPr>
                <w:rFonts w:cs="Arial"/>
              </w:rPr>
              <w:t>)</w:t>
            </w:r>
            <w:r w:rsidRPr="00B4130C">
              <w:rPr>
                <w:rFonts w:cs="Arial"/>
              </w:rPr>
              <w:t xml:space="preserve">, Nr. 4+5 (Fragebogen) </w:t>
            </w:r>
          </w:p>
          <w:p w:rsidR="00927A59" w:rsidRPr="00B4130C" w:rsidRDefault="00927A59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</w:pPr>
            <w:r w:rsidRPr="00B4130C">
              <w:rPr>
                <w:rFonts w:cs="Arial"/>
              </w:rPr>
              <w:t>AB 17, Nr. 6</w:t>
            </w:r>
          </w:p>
        </w:tc>
        <w:tc>
          <w:tcPr>
            <w:tcW w:w="964" w:type="dxa"/>
            <w:textDirection w:val="btLr"/>
          </w:tcPr>
          <w:p w:rsidR="00927A59" w:rsidRPr="00B4130C" w:rsidRDefault="00927A59" w:rsidP="00332657">
            <w:pPr>
              <w:shd w:val="clear" w:color="auto" w:fill="FFFFFF"/>
              <w:tabs>
                <w:tab w:val="center" w:pos="947"/>
              </w:tabs>
              <w:spacing w:after="0" w:line="240" w:lineRule="auto"/>
              <w:ind w:left="113" w:right="113"/>
            </w:pPr>
            <w:r w:rsidRPr="00B4130C">
              <w:rPr>
                <w:rFonts w:cs="Arial"/>
              </w:rPr>
              <w:t>OHP, Folie/Plakat, AB 1</w:t>
            </w:r>
            <w:r>
              <w:rPr>
                <w:rFonts w:cs="Arial"/>
              </w:rPr>
              <w:t>3</w:t>
            </w:r>
            <w:r w:rsidRPr="00B4130C">
              <w:rPr>
                <w:rFonts w:cs="Arial"/>
              </w:rPr>
              <w:t xml:space="preserve"> (S. </w:t>
            </w:r>
            <w:r>
              <w:rPr>
                <w:rFonts w:cs="Arial"/>
              </w:rPr>
              <w:t>13</w:t>
            </w:r>
            <w:r w:rsidRPr="00B4130C">
              <w:rPr>
                <w:rFonts w:cs="Arial"/>
              </w:rPr>
              <w:t>), Nr.</w:t>
            </w:r>
            <w:r>
              <w:rPr>
                <w:rFonts w:cs="Arial"/>
              </w:rPr>
              <w:t xml:space="preserve">6 + </w:t>
            </w:r>
            <w:r w:rsidRPr="00B4130C">
              <w:rPr>
                <w:rFonts w:cs="Arial"/>
              </w:rPr>
              <w:t>7</w:t>
            </w:r>
          </w:p>
        </w:tc>
      </w:tr>
      <w:tr w:rsidR="00927A59" w:rsidTr="00927A59">
        <w:trPr>
          <w:cantSplit/>
          <w:trHeight w:val="5386"/>
        </w:trPr>
        <w:tc>
          <w:tcPr>
            <w:tcW w:w="1020" w:type="dxa"/>
            <w:textDirection w:val="btLr"/>
          </w:tcPr>
          <w:p w:rsidR="00927A59" w:rsidRPr="006A23F7" w:rsidRDefault="00927A59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Jede Gruppe stellt ihren Standpunkt vor und erläutert kurz, warum dieser gewählt worden ist. Er wird auf der Karte markiert</w:t>
            </w:r>
          </w:p>
        </w:tc>
        <w:tc>
          <w:tcPr>
            <w:tcW w:w="959" w:type="dxa"/>
            <w:shd w:val="clear" w:color="auto" w:fill="auto"/>
            <w:textDirection w:val="btLr"/>
          </w:tcPr>
          <w:p w:rsidR="00927A59" w:rsidRPr="00D15A9C" w:rsidRDefault="00927A59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6A23F7">
              <w:rPr>
                <w:rFonts w:cs="Arial"/>
              </w:rPr>
              <w:t>Die SuS führen die Befragung durch und beantworten die Aufgabe auf dem AB</w:t>
            </w:r>
          </w:p>
        </w:tc>
        <w:tc>
          <w:tcPr>
            <w:tcW w:w="964" w:type="dxa"/>
            <w:textDirection w:val="btLr"/>
          </w:tcPr>
          <w:p w:rsidR="00927A59" w:rsidRPr="004D0111" w:rsidRDefault="00927A59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6A23F7">
              <w:rPr>
                <w:rFonts w:cs="Arial"/>
              </w:rPr>
              <w:t>Die SuS präsentieren ihre Ergebnisse auf Folie oder Plakat</w:t>
            </w:r>
          </w:p>
        </w:tc>
      </w:tr>
      <w:tr w:rsidR="00927A59" w:rsidTr="00927A59">
        <w:trPr>
          <w:cantSplit/>
          <w:trHeight w:val="2401"/>
        </w:trPr>
        <w:tc>
          <w:tcPr>
            <w:tcW w:w="1020" w:type="dxa"/>
            <w:textDirection w:val="btLr"/>
          </w:tcPr>
          <w:p w:rsidR="00927A59" w:rsidRDefault="00927A59" w:rsidP="00945A26">
            <w:pPr>
              <w:ind w:left="113" w:right="113"/>
              <w:rPr>
                <w:rFonts w:cs="Arial"/>
              </w:rPr>
            </w:pPr>
            <w:r w:rsidRPr="00C92133">
              <w:rPr>
                <w:rFonts w:cs="Arial"/>
              </w:rPr>
              <w:t>Vorbereitung II</w:t>
            </w:r>
          </w:p>
        </w:tc>
        <w:tc>
          <w:tcPr>
            <w:tcW w:w="959" w:type="dxa"/>
            <w:shd w:val="clear" w:color="auto" w:fill="auto"/>
            <w:textDirection w:val="btLr"/>
          </w:tcPr>
          <w:p w:rsidR="00927A59" w:rsidRDefault="00927A59" w:rsidP="00945A26">
            <w:pPr>
              <w:ind w:left="113" w:right="113"/>
            </w:pPr>
            <w:r>
              <w:rPr>
                <w:rFonts w:cs="Arial"/>
              </w:rPr>
              <w:t>Erarbeitung III</w:t>
            </w:r>
            <w:r>
              <w:t xml:space="preserve"> </w:t>
            </w:r>
          </w:p>
        </w:tc>
        <w:tc>
          <w:tcPr>
            <w:tcW w:w="964" w:type="dxa"/>
            <w:textDirection w:val="btLr"/>
          </w:tcPr>
          <w:p w:rsidR="00927A59" w:rsidRPr="004D0111" w:rsidRDefault="00927A59" w:rsidP="00945A26">
            <w:pPr>
              <w:ind w:left="113" w:right="113"/>
              <w:rPr>
                <w:rFonts w:cs="Arial"/>
              </w:rPr>
            </w:pPr>
            <w:r>
              <w:t>Sicherung</w:t>
            </w:r>
          </w:p>
        </w:tc>
      </w:tr>
      <w:tr w:rsidR="00927A59" w:rsidTr="00927A59">
        <w:trPr>
          <w:cantSplit/>
          <w:trHeight w:val="1415"/>
        </w:trPr>
        <w:tc>
          <w:tcPr>
            <w:tcW w:w="1020" w:type="dxa"/>
            <w:textDirection w:val="btLr"/>
          </w:tcPr>
          <w:p w:rsidR="00927A59" w:rsidRDefault="00927A59" w:rsidP="00945A26">
            <w:pPr>
              <w:ind w:left="113" w:right="113"/>
            </w:pPr>
            <w:r w:rsidRPr="00C92133">
              <w:rPr>
                <w:rFonts w:cs="Arial"/>
              </w:rPr>
              <w:t>5 Minuten</w:t>
            </w:r>
          </w:p>
        </w:tc>
        <w:tc>
          <w:tcPr>
            <w:tcW w:w="959" w:type="dxa"/>
            <w:shd w:val="clear" w:color="auto" w:fill="auto"/>
            <w:textDirection w:val="btLr"/>
          </w:tcPr>
          <w:p w:rsidR="00927A59" w:rsidRDefault="00927A59" w:rsidP="00945A26">
            <w:pPr>
              <w:ind w:left="113" w:right="113"/>
            </w:pPr>
            <w:r>
              <w:t>35 Minuten</w:t>
            </w:r>
          </w:p>
        </w:tc>
        <w:tc>
          <w:tcPr>
            <w:tcW w:w="964" w:type="dxa"/>
            <w:textDirection w:val="btLr"/>
          </w:tcPr>
          <w:p w:rsidR="00927A59" w:rsidRDefault="00927A59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10 Minuten</w:t>
            </w:r>
          </w:p>
        </w:tc>
      </w:tr>
    </w:tbl>
    <w:p w:rsidR="004C17E8" w:rsidRPr="006A7E74" w:rsidRDefault="004C17E8" w:rsidP="006A7E74">
      <w:bookmarkStart w:id="1" w:name="_GoBack"/>
      <w:bookmarkEnd w:id="1"/>
    </w:p>
    <w:sectPr w:rsidR="004C17E8" w:rsidRPr="006A7E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01B" w:rsidRDefault="00AB301B">
      <w:pPr>
        <w:spacing w:after="0" w:line="240" w:lineRule="auto"/>
      </w:pPr>
      <w:r>
        <w:separator/>
      </w:r>
    </w:p>
  </w:endnote>
  <w:endnote w:type="continuationSeparator" w:id="0">
    <w:p w:rsidR="00AB301B" w:rsidRDefault="00AB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DE" w:rsidRDefault="00927A59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B6658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01B" w:rsidRDefault="00AB301B">
      <w:pPr>
        <w:spacing w:after="0" w:line="240" w:lineRule="auto"/>
      </w:pPr>
      <w:r>
        <w:separator/>
      </w:r>
    </w:p>
  </w:footnote>
  <w:footnote w:type="continuationSeparator" w:id="0">
    <w:p w:rsidR="00AB301B" w:rsidRDefault="00AB3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156379" w:rsidRDefault="00AB301B" w:rsidP="001563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77"/>
    <w:rsid w:val="00124874"/>
    <w:rsid w:val="002C0A01"/>
    <w:rsid w:val="00332657"/>
    <w:rsid w:val="004C17E8"/>
    <w:rsid w:val="00545D77"/>
    <w:rsid w:val="005B5F01"/>
    <w:rsid w:val="006A7E74"/>
    <w:rsid w:val="007439A3"/>
    <w:rsid w:val="00843D73"/>
    <w:rsid w:val="00927A59"/>
    <w:rsid w:val="00976D6E"/>
    <w:rsid w:val="00AB301B"/>
    <w:rsid w:val="00B66588"/>
    <w:rsid w:val="00C858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A13B3-007E-4CCF-A9A9-60F84EFE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D77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45D7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D77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Literaturverzeichnis">
    <w:name w:val="Bibliography"/>
    <w:basedOn w:val="Standard"/>
    <w:next w:val="Standard"/>
    <w:uiPriority w:val="37"/>
    <w:unhideWhenUsed/>
    <w:rsid w:val="00545D77"/>
  </w:style>
  <w:style w:type="paragraph" w:styleId="Kopfzeile">
    <w:name w:val="header"/>
    <w:basedOn w:val="Standard"/>
    <w:link w:val="KopfzeileZchn"/>
    <w:uiPriority w:val="99"/>
    <w:unhideWhenUsed/>
    <w:rsid w:val="006A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E7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6A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E74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6A7E74"/>
    <w:rPr>
      <w:color w:val="0563C1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7E7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7E74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3</cp:revision>
  <cp:lastPrinted>2019-01-15T14:24:00Z</cp:lastPrinted>
  <dcterms:created xsi:type="dcterms:W3CDTF">2019-01-15T14:39:00Z</dcterms:created>
  <dcterms:modified xsi:type="dcterms:W3CDTF">2019-01-15T14:56:00Z</dcterms:modified>
</cp:coreProperties>
</file>